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1EF" w:rsidRDefault="00BB168E" w:rsidP="00BB168E">
      <w:r>
        <w:rPr>
          <w:noProof/>
        </w:rPr>
        <mc:AlternateContent>
          <mc:Choice Requires="wps">
            <w:drawing>
              <wp:anchor distT="0" distB="0" distL="114300" distR="114300" simplePos="0" relativeHeight="251659264" behindDoc="0" locked="0" layoutInCell="1" allowOverlap="1" wp14:anchorId="6EC0812F" wp14:editId="6A28CDAD">
                <wp:simplePos x="0" y="0"/>
                <wp:positionH relativeFrom="column">
                  <wp:posOffset>657225</wp:posOffset>
                </wp:positionH>
                <wp:positionV relativeFrom="paragraph">
                  <wp:posOffset>-280670</wp:posOffset>
                </wp:positionV>
                <wp:extent cx="18288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0961AD" w:rsidRPr="000961AD" w:rsidRDefault="000961AD" w:rsidP="000961AD">
                            <w:pPr>
                              <w:jc w:val="center"/>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961AD">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Mini Lesson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1.75pt;margin-top:-22.1pt;width:2in;height:2in;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" filled="f" stroked="f">
                <v:textbox style="mso-fit-shape-to-text:t">
                  <w:txbxContent>
                    <w:p w:rsidR="000961AD" w:rsidRPr="000961AD" w:rsidRDefault="000961AD" w:rsidP="000961AD">
                      <w:pPr>
                        <w:jc w:val="center"/>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961AD">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Mini Lesson</w:t>
                      </w:r>
                    </w:p>
                  </w:txbxContent>
                </v:textbox>
                <w10:wrap type="square"/>
              </v:shape>
            </w:pict>
          </mc:Fallback>
        </mc:AlternateContent>
      </w:r>
      <w:r w:rsidR="00F131EF">
        <w:rPr>
          <w:rFonts w:ascii="Comic Sans MS" w:hAnsi="Comic Sans MS"/>
          <w:noProof/>
          <w:sz w:val="28"/>
          <w:szCs w:val="28"/>
        </w:rPr>
        <w:drawing>
          <wp:anchor distT="0" distB="0" distL="114300" distR="114300" simplePos="0" relativeHeight="251660288" behindDoc="0" locked="0" layoutInCell="1" allowOverlap="1" wp14:anchorId="3F19B571" wp14:editId="58527788">
            <wp:simplePos x="0" y="0"/>
            <wp:positionH relativeFrom="column">
              <wp:posOffset>4593590</wp:posOffset>
            </wp:positionH>
            <wp:positionV relativeFrom="paragraph">
              <wp:posOffset>-276225</wp:posOffset>
            </wp:positionV>
            <wp:extent cx="1617345" cy="1000125"/>
            <wp:effectExtent l="0" t="0" r="1905" b="9525"/>
            <wp:wrapNone/>
            <wp:docPr id="2" name="Picture 2" descr="C:\Users\Office 2\AppData\Local\Microsoft\Windows\Temporary Internet Files\Content.IE5\M1O2D06P\MC90008895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ffice 2\AppData\Local\Microsoft\Windows\Temporary Internet Files\Content.IE5\M1O2D06P\MC900088956[1].wm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17345" cy="1000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B168E" w:rsidRDefault="00BB168E" w:rsidP="000961AD">
      <w:pPr>
        <w:ind w:left="3600"/>
      </w:pPr>
    </w:p>
    <w:p w:rsidR="00BB168E" w:rsidRDefault="00BB168E" w:rsidP="000961AD">
      <w:pPr>
        <w:ind w:left="3600"/>
      </w:pPr>
    </w:p>
    <w:p w:rsidR="000961AD" w:rsidRPr="001F0407" w:rsidRDefault="003A258A" w:rsidP="000961AD">
      <w:pPr>
        <w:ind w:left="3600"/>
        <w:rPr>
          <w:rFonts w:ascii="Comic Sans MS" w:hAnsi="Comic Sans MS"/>
          <w:sz w:val="24"/>
          <w:szCs w:val="24"/>
          <w:u w:val="single"/>
        </w:rPr>
      </w:pPr>
      <w:r w:rsidRPr="001F0407">
        <w:rPr>
          <w:rFonts w:ascii="Comic Sans MS" w:hAnsi="Comic Sans MS"/>
          <w:sz w:val="24"/>
          <w:szCs w:val="24"/>
          <w:u w:val="single"/>
        </w:rPr>
        <w:t>Main Idea</w:t>
      </w:r>
    </w:p>
    <w:p w:rsidR="00F131EF" w:rsidRPr="001F0407" w:rsidRDefault="00F131EF" w:rsidP="000961AD">
      <w:pPr>
        <w:ind w:left="0"/>
        <w:rPr>
          <w:rFonts w:ascii="Comic Sans MS" w:hAnsi="Comic Sans MS"/>
          <w:sz w:val="24"/>
          <w:szCs w:val="24"/>
          <w:u w:val="single"/>
        </w:rPr>
      </w:pPr>
    </w:p>
    <w:p w:rsidR="009427C4" w:rsidRPr="001F0407" w:rsidRDefault="000961AD" w:rsidP="000961AD">
      <w:pPr>
        <w:ind w:left="0"/>
        <w:rPr>
          <w:rFonts w:ascii="Comic Sans MS" w:hAnsi="Comic Sans MS"/>
          <w:sz w:val="24"/>
          <w:szCs w:val="24"/>
        </w:rPr>
      </w:pPr>
      <w:r w:rsidRPr="001F0407">
        <w:rPr>
          <w:rFonts w:ascii="Comic Sans MS" w:hAnsi="Comic Sans MS"/>
          <w:sz w:val="24"/>
          <w:szCs w:val="24"/>
          <w:u w:val="single"/>
        </w:rPr>
        <w:t>Objective:</w:t>
      </w:r>
      <w:r w:rsidRPr="001F0407">
        <w:rPr>
          <w:rFonts w:ascii="Comic Sans MS" w:hAnsi="Comic Sans MS"/>
          <w:sz w:val="24"/>
          <w:szCs w:val="24"/>
        </w:rPr>
        <w:t xml:space="preserve"> SW </w:t>
      </w:r>
      <w:proofErr w:type="gramStart"/>
      <w:r w:rsidR="003A258A" w:rsidRPr="001F0407">
        <w:rPr>
          <w:rFonts w:ascii="Comic Sans MS" w:hAnsi="Comic Sans MS"/>
          <w:sz w:val="24"/>
          <w:szCs w:val="24"/>
        </w:rPr>
        <w:t>be</w:t>
      </w:r>
      <w:proofErr w:type="gramEnd"/>
      <w:r w:rsidR="003A258A" w:rsidRPr="001F0407">
        <w:rPr>
          <w:rFonts w:ascii="Comic Sans MS" w:hAnsi="Comic Sans MS"/>
          <w:sz w:val="24"/>
          <w:szCs w:val="24"/>
        </w:rPr>
        <w:t xml:space="preserve"> able to </w:t>
      </w:r>
      <w:r w:rsidR="009427C4" w:rsidRPr="001F0407">
        <w:rPr>
          <w:rFonts w:ascii="Comic Sans MS" w:hAnsi="Comic Sans MS"/>
          <w:sz w:val="24"/>
          <w:szCs w:val="24"/>
        </w:rPr>
        <w:t xml:space="preserve">determine the main idea of a </w:t>
      </w:r>
      <w:bookmarkStart w:id="0" w:name="_GoBack"/>
      <w:bookmarkEnd w:id="0"/>
      <w:r w:rsidR="009427C4" w:rsidRPr="001F0407">
        <w:rPr>
          <w:rFonts w:ascii="Comic Sans MS" w:hAnsi="Comic Sans MS"/>
          <w:sz w:val="24"/>
          <w:szCs w:val="24"/>
        </w:rPr>
        <w:t>text.</w:t>
      </w:r>
    </w:p>
    <w:p w:rsidR="000961AD" w:rsidRPr="001F0407" w:rsidRDefault="000961AD" w:rsidP="000961AD">
      <w:pPr>
        <w:ind w:left="0"/>
        <w:rPr>
          <w:rFonts w:ascii="Comic Sans MS" w:hAnsi="Comic Sans MS"/>
          <w:sz w:val="24"/>
          <w:szCs w:val="24"/>
        </w:rPr>
      </w:pPr>
    </w:p>
    <w:p w:rsidR="000961AD" w:rsidRPr="001F0407" w:rsidRDefault="000961AD" w:rsidP="000961AD">
      <w:pPr>
        <w:ind w:left="0"/>
        <w:rPr>
          <w:rFonts w:ascii="Comic Sans MS" w:hAnsi="Comic Sans MS"/>
          <w:sz w:val="24"/>
          <w:szCs w:val="24"/>
        </w:rPr>
      </w:pPr>
      <w:r w:rsidRPr="001F0407">
        <w:rPr>
          <w:rFonts w:ascii="Comic Sans MS" w:hAnsi="Comic Sans MS"/>
          <w:sz w:val="24"/>
          <w:szCs w:val="24"/>
          <w:u w:val="single"/>
        </w:rPr>
        <w:t>Materials:</w:t>
      </w:r>
      <w:r w:rsidRPr="001F0407">
        <w:rPr>
          <w:rFonts w:ascii="Comic Sans MS" w:hAnsi="Comic Sans MS"/>
          <w:sz w:val="24"/>
          <w:szCs w:val="24"/>
        </w:rPr>
        <w:t xml:space="preserve"> </w:t>
      </w:r>
      <w:r w:rsidR="00BB168E" w:rsidRPr="001F0407">
        <w:rPr>
          <w:rFonts w:ascii="Comic Sans MS" w:hAnsi="Comic Sans MS"/>
          <w:sz w:val="24"/>
          <w:szCs w:val="24"/>
        </w:rPr>
        <w:t xml:space="preserve">A copy of the </w:t>
      </w:r>
      <w:r w:rsidR="001F0407" w:rsidRPr="001F0407">
        <w:rPr>
          <w:rFonts w:ascii="Comic Sans MS" w:hAnsi="Comic Sans MS"/>
          <w:sz w:val="24"/>
          <w:szCs w:val="24"/>
        </w:rPr>
        <w:t>tale</w:t>
      </w:r>
      <w:r w:rsidR="00BB168E" w:rsidRPr="001F0407">
        <w:rPr>
          <w:rFonts w:ascii="Comic Sans MS" w:hAnsi="Comic Sans MS"/>
          <w:sz w:val="24"/>
          <w:szCs w:val="24"/>
        </w:rPr>
        <w:t xml:space="preserve">, </w:t>
      </w:r>
      <w:r w:rsidR="001F0407" w:rsidRPr="001F0407">
        <w:rPr>
          <w:rFonts w:ascii="Comic Sans MS" w:hAnsi="Comic Sans MS"/>
          <w:sz w:val="24"/>
          <w:szCs w:val="24"/>
          <w:u w:val="single"/>
        </w:rPr>
        <w:t>The Ugly Duckling</w:t>
      </w:r>
      <w:r w:rsidR="00BB168E" w:rsidRPr="001F0407">
        <w:rPr>
          <w:rFonts w:ascii="Comic Sans MS" w:hAnsi="Comic Sans MS"/>
          <w:sz w:val="24"/>
          <w:szCs w:val="24"/>
        </w:rPr>
        <w:t xml:space="preserve"> and a</w:t>
      </w:r>
      <w:r w:rsidRPr="001F0407">
        <w:rPr>
          <w:rFonts w:ascii="Comic Sans MS" w:hAnsi="Comic Sans MS"/>
          <w:sz w:val="24"/>
          <w:szCs w:val="24"/>
        </w:rPr>
        <w:t xml:space="preserve"> variety of texts such as; children’s books, articles, text books, magazines, etc…</w:t>
      </w:r>
      <w:r w:rsidR="001F0407" w:rsidRPr="001F0407">
        <w:rPr>
          <w:rFonts w:ascii="Comic Sans MS" w:hAnsi="Comic Sans MS"/>
          <w:sz w:val="24"/>
          <w:szCs w:val="24"/>
        </w:rPr>
        <w:t>, smart board or projector</w:t>
      </w:r>
      <w:proofErr w:type="gramStart"/>
      <w:r w:rsidR="001F0407" w:rsidRPr="001F0407">
        <w:rPr>
          <w:rFonts w:ascii="Comic Sans MS" w:hAnsi="Comic Sans MS"/>
          <w:sz w:val="24"/>
          <w:szCs w:val="24"/>
        </w:rPr>
        <w:t xml:space="preserve">, </w:t>
      </w:r>
      <w:r w:rsidRPr="001F0407">
        <w:rPr>
          <w:rFonts w:ascii="Comic Sans MS" w:hAnsi="Comic Sans MS"/>
          <w:sz w:val="24"/>
          <w:szCs w:val="24"/>
        </w:rPr>
        <w:t xml:space="preserve"> I.S.N</w:t>
      </w:r>
      <w:proofErr w:type="gramEnd"/>
      <w:r w:rsidRPr="001F0407">
        <w:rPr>
          <w:rFonts w:ascii="Comic Sans MS" w:hAnsi="Comic Sans MS"/>
          <w:sz w:val="24"/>
          <w:szCs w:val="24"/>
        </w:rPr>
        <w:t>.’s and pencils</w:t>
      </w:r>
    </w:p>
    <w:p w:rsidR="000961AD" w:rsidRPr="001F0407" w:rsidRDefault="000961AD" w:rsidP="000961AD">
      <w:pPr>
        <w:ind w:left="0"/>
        <w:rPr>
          <w:rFonts w:ascii="Comic Sans MS" w:hAnsi="Comic Sans MS"/>
          <w:sz w:val="24"/>
          <w:szCs w:val="24"/>
        </w:rPr>
      </w:pPr>
    </w:p>
    <w:p w:rsidR="00460B7B" w:rsidRPr="001F0407" w:rsidRDefault="00460B7B" w:rsidP="000961AD">
      <w:pPr>
        <w:ind w:left="0"/>
        <w:rPr>
          <w:rFonts w:ascii="Comic Sans MS" w:hAnsi="Comic Sans MS"/>
          <w:sz w:val="24"/>
          <w:szCs w:val="24"/>
        </w:rPr>
      </w:pPr>
      <w:r w:rsidRPr="001F0407">
        <w:rPr>
          <w:rFonts w:ascii="Comic Sans MS" w:hAnsi="Comic Sans MS"/>
          <w:sz w:val="24"/>
          <w:szCs w:val="24"/>
          <w:u w:val="single"/>
        </w:rPr>
        <w:t>“I do”</w:t>
      </w:r>
      <w:r w:rsidR="000961AD" w:rsidRPr="001F0407">
        <w:rPr>
          <w:rFonts w:ascii="Comic Sans MS" w:hAnsi="Comic Sans MS"/>
          <w:sz w:val="24"/>
          <w:szCs w:val="24"/>
          <w:u w:val="single"/>
        </w:rPr>
        <w:t xml:space="preserve">: </w:t>
      </w:r>
      <w:r w:rsidR="000961AD" w:rsidRPr="001F0407">
        <w:rPr>
          <w:rFonts w:ascii="Comic Sans MS" w:hAnsi="Comic Sans MS"/>
          <w:sz w:val="24"/>
          <w:szCs w:val="24"/>
        </w:rPr>
        <w:t xml:space="preserve">TW </w:t>
      </w:r>
      <w:r w:rsidRPr="001F0407">
        <w:rPr>
          <w:rFonts w:ascii="Comic Sans MS" w:hAnsi="Comic Sans MS"/>
          <w:sz w:val="24"/>
          <w:szCs w:val="24"/>
        </w:rPr>
        <w:t xml:space="preserve">read a </w:t>
      </w:r>
      <w:r w:rsidR="001F0407" w:rsidRPr="001F0407">
        <w:rPr>
          <w:rFonts w:ascii="Comic Sans MS" w:hAnsi="Comic Sans MS"/>
          <w:sz w:val="24"/>
          <w:szCs w:val="24"/>
          <w:u w:val="single"/>
        </w:rPr>
        <w:t>The Ugly Duckling</w:t>
      </w:r>
      <w:r w:rsidR="00BB168E" w:rsidRPr="001F0407">
        <w:rPr>
          <w:rFonts w:ascii="Comic Sans MS" w:hAnsi="Comic Sans MS"/>
          <w:sz w:val="24"/>
          <w:szCs w:val="24"/>
        </w:rPr>
        <w:t xml:space="preserve"> aloud</w:t>
      </w:r>
      <w:r w:rsidR="009427C4" w:rsidRPr="001F0407">
        <w:rPr>
          <w:rFonts w:ascii="Comic Sans MS" w:hAnsi="Comic Sans MS"/>
          <w:sz w:val="24"/>
          <w:szCs w:val="24"/>
        </w:rPr>
        <w:t xml:space="preserve"> to the class. TW play the brain pop movie on </w:t>
      </w:r>
      <w:hyperlink r:id="rId6" w:history="1">
        <w:r w:rsidR="009427C4" w:rsidRPr="001F0407">
          <w:rPr>
            <w:rStyle w:val="Hyperlink"/>
            <w:rFonts w:ascii="Comic Sans MS" w:hAnsi="Comic Sans MS"/>
            <w:sz w:val="24"/>
            <w:szCs w:val="24"/>
          </w:rPr>
          <w:t>Main Idea</w:t>
        </w:r>
      </w:hyperlink>
      <w:r w:rsidR="009427C4" w:rsidRPr="001F0407">
        <w:rPr>
          <w:rFonts w:ascii="Comic Sans MS" w:hAnsi="Comic Sans MS"/>
          <w:sz w:val="24"/>
          <w:szCs w:val="24"/>
        </w:rPr>
        <w:t xml:space="preserve"> to the class and discuss.</w:t>
      </w:r>
      <w:r w:rsidR="001F0407" w:rsidRPr="001F0407">
        <w:rPr>
          <w:rFonts w:ascii="Comic Sans MS" w:hAnsi="Comic Sans MS"/>
          <w:sz w:val="24"/>
          <w:szCs w:val="24"/>
        </w:rPr>
        <w:t xml:space="preserve"> TW let the students know that it is often easier to determine the main idea from non-fiction texts, rather than fiction. However, tall tales and fairy tales often show the main idea through its lesson or moral. Allow students time to think about what the moral or lesson was from the tale, </w:t>
      </w:r>
      <w:r w:rsidR="001F0407" w:rsidRPr="001F0407">
        <w:rPr>
          <w:rFonts w:ascii="Comic Sans MS" w:hAnsi="Comic Sans MS"/>
          <w:sz w:val="24"/>
          <w:szCs w:val="24"/>
          <w:u w:val="single"/>
        </w:rPr>
        <w:t>The Ugly Duckling</w:t>
      </w:r>
      <w:r w:rsidR="001F0407" w:rsidRPr="001F0407">
        <w:rPr>
          <w:rFonts w:ascii="Comic Sans MS" w:hAnsi="Comic Sans MS"/>
          <w:sz w:val="24"/>
          <w:szCs w:val="24"/>
          <w:u w:val="single"/>
        </w:rPr>
        <w:t xml:space="preserve">. </w:t>
      </w:r>
      <w:r w:rsidR="001F0407" w:rsidRPr="001F0407">
        <w:rPr>
          <w:rFonts w:ascii="Comic Sans MS" w:hAnsi="Comic Sans MS"/>
          <w:sz w:val="24"/>
          <w:szCs w:val="24"/>
        </w:rPr>
        <w:t xml:space="preserve"> Then discuss why that may also be the Main idea.</w:t>
      </w:r>
    </w:p>
    <w:p w:rsidR="00460B7B" w:rsidRPr="001F0407" w:rsidRDefault="00460B7B" w:rsidP="000961AD">
      <w:pPr>
        <w:ind w:left="0"/>
        <w:rPr>
          <w:rFonts w:ascii="Comic Sans MS" w:hAnsi="Comic Sans MS"/>
          <w:sz w:val="24"/>
          <w:szCs w:val="24"/>
        </w:rPr>
      </w:pPr>
    </w:p>
    <w:p w:rsidR="000961AD" w:rsidRPr="001F0407" w:rsidRDefault="00460B7B" w:rsidP="000961AD">
      <w:pPr>
        <w:ind w:left="0"/>
        <w:rPr>
          <w:rFonts w:ascii="Comic Sans MS" w:hAnsi="Comic Sans MS"/>
          <w:sz w:val="24"/>
          <w:szCs w:val="24"/>
        </w:rPr>
      </w:pPr>
      <w:r w:rsidRPr="001F0407">
        <w:rPr>
          <w:rFonts w:ascii="Comic Sans MS" w:hAnsi="Comic Sans MS"/>
          <w:sz w:val="24"/>
          <w:szCs w:val="24"/>
          <w:u w:val="single"/>
        </w:rPr>
        <w:t>“We do”:</w:t>
      </w:r>
      <w:r w:rsidRPr="001F0407">
        <w:rPr>
          <w:rFonts w:ascii="Comic Sans MS" w:hAnsi="Comic Sans MS"/>
          <w:sz w:val="24"/>
          <w:szCs w:val="24"/>
        </w:rPr>
        <w:t xml:space="preserve"> </w:t>
      </w:r>
      <w:r w:rsidR="001F0407" w:rsidRPr="001F0407">
        <w:rPr>
          <w:rFonts w:ascii="Comic Sans MS" w:hAnsi="Comic Sans MS"/>
          <w:sz w:val="24"/>
          <w:szCs w:val="24"/>
        </w:rPr>
        <w:t xml:space="preserve"> SW take notes on Main idea movie and discussion. TW pass out a variety of texts such as magazine articles, children’s books, tall or fairy tales etc… to small groups or partners. Using those texts, SW read a text and </w:t>
      </w:r>
      <w:proofErr w:type="gramStart"/>
      <w:r w:rsidR="001F0407" w:rsidRPr="001F0407">
        <w:rPr>
          <w:rFonts w:ascii="Comic Sans MS" w:hAnsi="Comic Sans MS"/>
          <w:sz w:val="24"/>
          <w:szCs w:val="24"/>
        </w:rPr>
        <w:t>discover</w:t>
      </w:r>
      <w:proofErr w:type="gramEnd"/>
      <w:r w:rsidR="001F0407" w:rsidRPr="001F0407">
        <w:rPr>
          <w:rFonts w:ascii="Comic Sans MS" w:hAnsi="Comic Sans MS"/>
          <w:sz w:val="24"/>
          <w:szCs w:val="24"/>
        </w:rPr>
        <w:t xml:space="preserve"> the main idea together. </w:t>
      </w:r>
    </w:p>
    <w:p w:rsidR="00460B7B" w:rsidRPr="001F0407" w:rsidRDefault="00460B7B" w:rsidP="000961AD">
      <w:pPr>
        <w:ind w:left="0"/>
        <w:rPr>
          <w:rFonts w:ascii="Comic Sans MS" w:hAnsi="Comic Sans MS"/>
          <w:sz w:val="24"/>
          <w:szCs w:val="24"/>
        </w:rPr>
      </w:pPr>
    </w:p>
    <w:p w:rsidR="00460B7B" w:rsidRPr="001F0407" w:rsidRDefault="00460B7B" w:rsidP="000961AD">
      <w:pPr>
        <w:ind w:left="0"/>
        <w:rPr>
          <w:rFonts w:ascii="Comic Sans MS" w:hAnsi="Comic Sans MS"/>
          <w:sz w:val="24"/>
          <w:szCs w:val="24"/>
        </w:rPr>
      </w:pPr>
      <w:r w:rsidRPr="001F0407">
        <w:rPr>
          <w:rFonts w:ascii="Comic Sans MS" w:hAnsi="Comic Sans MS"/>
          <w:sz w:val="24"/>
          <w:szCs w:val="24"/>
        </w:rPr>
        <w:t>“</w:t>
      </w:r>
      <w:r w:rsidRPr="001F0407">
        <w:rPr>
          <w:rFonts w:ascii="Comic Sans MS" w:hAnsi="Comic Sans MS"/>
          <w:sz w:val="24"/>
          <w:szCs w:val="24"/>
          <w:u w:val="single"/>
        </w:rPr>
        <w:t>You do”</w:t>
      </w:r>
      <w:r w:rsidR="00F131EF" w:rsidRPr="001F0407">
        <w:rPr>
          <w:rFonts w:ascii="Comic Sans MS" w:hAnsi="Comic Sans MS"/>
          <w:sz w:val="24"/>
          <w:szCs w:val="24"/>
          <w:u w:val="single"/>
        </w:rPr>
        <w:t>:</w:t>
      </w:r>
      <w:r w:rsidR="00F131EF" w:rsidRPr="001F0407">
        <w:rPr>
          <w:rFonts w:ascii="Comic Sans MS" w:hAnsi="Comic Sans MS"/>
          <w:sz w:val="24"/>
          <w:szCs w:val="24"/>
        </w:rPr>
        <w:t xml:space="preserve"> </w:t>
      </w:r>
      <w:r w:rsidR="001F0407" w:rsidRPr="001F0407">
        <w:rPr>
          <w:rFonts w:ascii="Comic Sans MS" w:hAnsi="Comic Sans MS"/>
          <w:sz w:val="24"/>
          <w:szCs w:val="24"/>
        </w:rPr>
        <w:t>SW</w:t>
      </w:r>
      <w:r w:rsidR="001F0407" w:rsidRPr="001F0407">
        <w:rPr>
          <w:rFonts w:ascii="Comic Sans MS" w:hAnsi="Comic Sans MS"/>
          <w:sz w:val="24"/>
          <w:szCs w:val="24"/>
        </w:rPr>
        <w:t xml:space="preserve"> </w:t>
      </w:r>
      <w:proofErr w:type="gramStart"/>
      <w:r w:rsidR="001F0407" w:rsidRPr="001F0407">
        <w:rPr>
          <w:rFonts w:ascii="Comic Sans MS" w:hAnsi="Comic Sans MS"/>
          <w:sz w:val="24"/>
          <w:szCs w:val="24"/>
        </w:rPr>
        <w:t>use</w:t>
      </w:r>
      <w:proofErr w:type="gramEnd"/>
      <w:r w:rsidR="001F0407" w:rsidRPr="001F0407">
        <w:rPr>
          <w:rFonts w:ascii="Comic Sans MS" w:hAnsi="Comic Sans MS"/>
          <w:sz w:val="24"/>
          <w:szCs w:val="24"/>
        </w:rPr>
        <w:t xml:space="preserve"> the information from the text they read and</w:t>
      </w:r>
      <w:r w:rsidR="001F0407" w:rsidRPr="001F0407">
        <w:rPr>
          <w:rFonts w:ascii="Comic Sans MS" w:hAnsi="Comic Sans MS"/>
          <w:sz w:val="24"/>
          <w:szCs w:val="24"/>
        </w:rPr>
        <w:t xml:space="preserve"> trace their hand on a piece of paper. SW </w:t>
      </w:r>
      <w:proofErr w:type="gramStart"/>
      <w:r w:rsidR="001F0407" w:rsidRPr="001F0407">
        <w:rPr>
          <w:rFonts w:ascii="Comic Sans MS" w:hAnsi="Comic Sans MS"/>
          <w:sz w:val="24"/>
          <w:szCs w:val="24"/>
        </w:rPr>
        <w:t>write</w:t>
      </w:r>
      <w:proofErr w:type="gramEnd"/>
      <w:r w:rsidR="001F0407" w:rsidRPr="001F0407">
        <w:rPr>
          <w:rFonts w:ascii="Comic Sans MS" w:hAnsi="Comic Sans MS"/>
          <w:sz w:val="24"/>
          <w:szCs w:val="24"/>
        </w:rPr>
        <w:t xml:space="preserve"> the main idea in the palm and use the fingers to show the supporting details.</w:t>
      </w:r>
      <w:r w:rsidR="001F0407" w:rsidRPr="001F0407">
        <w:rPr>
          <w:rFonts w:ascii="Comic Sans MS" w:hAnsi="Comic Sans MS"/>
          <w:sz w:val="24"/>
          <w:szCs w:val="24"/>
        </w:rPr>
        <w:t xml:space="preserve"> Then students can transfer this information into brief summary paragraphs. </w:t>
      </w:r>
    </w:p>
    <w:p w:rsidR="00F131EF" w:rsidRPr="001F0407" w:rsidRDefault="00F131EF" w:rsidP="000961AD">
      <w:pPr>
        <w:ind w:left="0"/>
        <w:rPr>
          <w:rFonts w:ascii="Comic Sans MS" w:hAnsi="Comic Sans MS"/>
          <w:sz w:val="24"/>
          <w:szCs w:val="24"/>
        </w:rPr>
      </w:pPr>
    </w:p>
    <w:p w:rsidR="00F131EF" w:rsidRPr="001F0407" w:rsidRDefault="00F131EF" w:rsidP="000961AD">
      <w:pPr>
        <w:ind w:left="0"/>
        <w:rPr>
          <w:rFonts w:ascii="Comic Sans MS" w:hAnsi="Comic Sans MS"/>
          <w:sz w:val="24"/>
          <w:szCs w:val="24"/>
        </w:rPr>
      </w:pPr>
      <w:r w:rsidRPr="001F0407">
        <w:rPr>
          <w:rFonts w:ascii="Comic Sans MS" w:hAnsi="Comic Sans MS"/>
          <w:sz w:val="24"/>
          <w:szCs w:val="24"/>
          <w:u w:val="single"/>
        </w:rPr>
        <w:t>Extension:</w:t>
      </w:r>
      <w:r w:rsidRPr="001F0407">
        <w:rPr>
          <w:rFonts w:ascii="Comic Sans MS" w:hAnsi="Comic Sans MS"/>
          <w:sz w:val="24"/>
          <w:szCs w:val="24"/>
        </w:rPr>
        <w:t xml:space="preserve"> After SSR time, SW </w:t>
      </w:r>
      <w:r w:rsidR="009C313F" w:rsidRPr="001F0407">
        <w:rPr>
          <w:rFonts w:ascii="Comic Sans MS" w:hAnsi="Comic Sans MS"/>
          <w:sz w:val="24"/>
          <w:szCs w:val="24"/>
        </w:rPr>
        <w:t>use the same process to</w:t>
      </w:r>
      <w:r w:rsidR="001F0407" w:rsidRPr="001F0407">
        <w:rPr>
          <w:rFonts w:ascii="Comic Sans MS" w:hAnsi="Comic Sans MS"/>
          <w:sz w:val="24"/>
          <w:szCs w:val="24"/>
        </w:rPr>
        <w:t xml:space="preserve"> determine main idea of their story and in turn, </w:t>
      </w:r>
      <w:r w:rsidR="009C313F" w:rsidRPr="001F0407">
        <w:rPr>
          <w:rFonts w:ascii="Comic Sans MS" w:hAnsi="Comic Sans MS"/>
          <w:sz w:val="24"/>
          <w:szCs w:val="24"/>
        </w:rPr>
        <w:t xml:space="preserve"> </w:t>
      </w:r>
      <w:r w:rsidRPr="001F0407">
        <w:rPr>
          <w:rFonts w:ascii="Comic Sans MS" w:hAnsi="Comic Sans MS"/>
          <w:sz w:val="24"/>
          <w:szCs w:val="24"/>
        </w:rPr>
        <w:t>write a brief summary of what they have read and turn it in as an “exit ticket” on their way out. TW use this to assess that students have understood the skill.</w:t>
      </w:r>
    </w:p>
    <w:p w:rsidR="00460B7B" w:rsidRPr="001F0407" w:rsidRDefault="00460B7B" w:rsidP="000961AD">
      <w:pPr>
        <w:ind w:left="0"/>
        <w:rPr>
          <w:rFonts w:ascii="Comic Sans MS" w:hAnsi="Comic Sans MS"/>
          <w:sz w:val="24"/>
          <w:szCs w:val="24"/>
        </w:rPr>
      </w:pPr>
    </w:p>
    <w:p w:rsidR="00F131EF" w:rsidRPr="001F0407" w:rsidRDefault="00F131EF" w:rsidP="000961AD">
      <w:pPr>
        <w:ind w:left="0"/>
        <w:rPr>
          <w:rFonts w:ascii="Comic Sans MS" w:hAnsi="Comic Sans MS"/>
          <w:sz w:val="24"/>
          <w:szCs w:val="24"/>
        </w:rPr>
      </w:pPr>
      <w:r w:rsidRPr="001F0407">
        <w:rPr>
          <w:rFonts w:ascii="Comic Sans MS" w:hAnsi="Comic Sans MS"/>
          <w:noProof/>
          <w:sz w:val="24"/>
          <w:szCs w:val="24"/>
        </w:rPr>
        <w:drawing>
          <wp:anchor distT="0" distB="0" distL="114300" distR="114300" simplePos="0" relativeHeight="251661312" behindDoc="0" locked="0" layoutInCell="1" allowOverlap="1" wp14:anchorId="0D28EBE1" wp14:editId="75EDBCE0">
            <wp:simplePos x="0" y="0"/>
            <wp:positionH relativeFrom="column">
              <wp:posOffset>2209800</wp:posOffset>
            </wp:positionH>
            <wp:positionV relativeFrom="paragraph">
              <wp:posOffset>379730</wp:posOffset>
            </wp:positionV>
            <wp:extent cx="1133475" cy="1133475"/>
            <wp:effectExtent l="0" t="0" r="0" b="9525"/>
            <wp:wrapNone/>
            <wp:docPr id="3" name="Picture 3" descr="C:\Users\Office 2\AppData\Local\Microsoft\Windows\Temporary Internet Files\Content.IE5\C0CYDQ56\MC9004348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ffice 2\AppData\Local\Microsoft\Windows\Temporary Internet Files\Content.IE5\C0CYDQ56\MC900434810[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0407">
        <w:rPr>
          <w:rFonts w:ascii="Comic Sans MS" w:hAnsi="Comic Sans MS"/>
          <w:sz w:val="24"/>
          <w:szCs w:val="24"/>
          <w:u w:val="single"/>
        </w:rPr>
        <w:t>Conferencing:</w:t>
      </w:r>
      <w:r w:rsidRPr="001F0407">
        <w:rPr>
          <w:rFonts w:ascii="Comic Sans MS" w:hAnsi="Comic Sans MS"/>
          <w:sz w:val="24"/>
          <w:szCs w:val="24"/>
        </w:rPr>
        <w:t xml:space="preserve"> TW work with small groups to practice </w:t>
      </w:r>
      <w:r w:rsidR="001F0407">
        <w:rPr>
          <w:rFonts w:ascii="Comic Sans MS" w:hAnsi="Comic Sans MS"/>
          <w:sz w:val="24"/>
          <w:szCs w:val="24"/>
        </w:rPr>
        <w:t>Main idea</w:t>
      </w:r>
      <w:r w:rsidRPr="001F0407">
        <w:rPr>
          <w:rFonts w:ascii="Comic Sans MS" w:hAnsi="Comic Sans MS"/>
          <w:sz w:val="24"/>
          <w:szCs w:val="24"/>
        </w:rPr>
        <w:t xml:space="preserve">. </w:t>
      </w:r>
    </w:p>
    <w:sectPr w:rsidR="00F131EF" w:rsidRPr="001F0407" w:rsidSect="00460B7B">
      <w:pgSz w:w="12240" w:h="15840"/>
      <w:pgMar w:top="1440" w:right="1440" w:bottom="1440" w:left="1440" w:header="720" w:footer="720" w:gutter="0"/>
      <w:pgBorders w:offsetFrom="page">
        <w:top w:val="thinThickLargeGap" w:sz="24" w:space="24" w:color="auto"/>
        <w:left w:val="thinThickLargeGap" w:sz="24" w:space="24" w:color="auto"/>
        <w:bottom w:val="thickThinLargeGap" w:sz="24" w:space="24" w:color="auto"/>
        <w:right w:val="thickThinLarge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1AD"/>
    <w:rsid w:val="000961AD"/>
    <w:rsid w:val="001F0407"/>
    <w:rsid w:val="0027235B"/>
    <w:rsid w:val="003A258A"/>
    <w:rsid w:val="00460B7B"/>
    <w:rsid w:val="009427C4"/>
    <w:rsid w:val="009C313F"/>
    <w:rsid w:val="00BB168E"/>
    <w:rsid w:val="00F13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0B7B"/>
    <w:rPr>
      <w:rFonts w:ascii="Tahoma" w:hAnsi="Tahoma" w:cs="Tahoma"/>
      <w:sz w:val="16"/>
      <w:szCs w:val="16"/>
    </w:rPr>
  </w:style>
  <w:style w:type="character" w:customStyle="1" w:styleId="BalloonTextChar">
    <w:name w:val="Balloon Text Char"/>
    <w:basedOn w:val="DefaultParagraphFont"/>
    <w:link w:val="BalloonText"/>
    <w:uiPriority w:val="99"/>
    <w:semiHidden/>
    <w:rsid w:val="00460B7B"/>
    <w:rPr>
      <w:rFonts w:ascii="Tahoma" w:hAnsi="Tahoma" w:cs="Tahoma"/>
      <w:sz w:val="16"/>
      <w:szCs w:val="16"/>
    </w:rPr>
  </w:style>
  <w:style w:type="character" w:styleId="Hyperlink">
    <w:name w:val="Hyperlink"/>
    <w:basedOn w:val="DefaultParagraphFont"/>
    <w:uiPriority w:val="99"/>
    <w:unhideWhenUsed/>
    <w:rsid w:val="009427C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0B7B"/>
    <w:rPr>
      <w:rFonts w:ascii="Tahoma" w:hAnsi="Tahoma" w:cs="Tahoma"/>
      <w:sz w:val="16"/>
      <w:szCs w:val="16"/>
    </w:rPr>
  </w:style>
  <w:style w:type="character" w:customStyle="1" w:styleId="BalloonTextChar">
    <w:name w:val="Balloon Text Char"/>
    <w:basedOn w:val="DefaultParagraphFont"/>
    <w:link w:val="BalloonText"/>
    <w:uiPriority w:val="99"/>
    <w:semiHidden/>
    <w:rsid w:val="00460B7B"/>
    <w:rPr>
      <w:rFonts w:ascii="Tahoma" w:hAnsi="Tahoma" w:cs="Tahoma"/>
      <w:sz w:val="16"/>
      <w:szCs w:val="16"/>
    </w:rPr>
  </w:style>
  <w:style w:type="character" w:styleId="Hyperlink">
    <w:name w:val="Hyperlink"/>
    <w:basedOn w:val="DefaultParagraphFont"/>
    <w:uiPriority w:val="99"/>
    <w:unhideWhenUsed/>
    <w:rsid w:val="009427C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brainpop.com/english/writing/mainidea/" TargetMode="External"/><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249</Words>
  <Characters>1420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dc:creator>
  <cp:lastModifiedBy>Office 2</cp:lastModifiedBy>
  <cp:revision>2</cp:revision>
  <dcterms:created xsi:type="dcterms:W3CDTF">2011-07-30T23:26:00Z</dcterms:created>
  <dcterms:modified xsi:type="dcterms:W3CDTF">2011-07-30T23:26:00Z</dcterms:modified>
</cp:coreProperties>
</file>